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BA" w:rsidRPr="004854BA" w:rsidRDefault="004854BA" w:rsidP="004854BA">
      <w:pPr>
        <w:shd w:val="clear" w:color="auto" w:fill="FFFFFF"/>
        <w:spacing w:before="300" w:after="300" w:line="240" w:lineRule="auto"/>
        <w:outlineLvl w:val="0"/>
        <w:rPr>
          <w:rFonts w:ascii="MyriadPro" w:eastAsia="Times New Roman" w:hAnsi="MyriadPro" w:cs="Times New Roman"/>
          <w:b/>
          <w:bCs/>
          <w:color w:val="838383"/>
          <w:kern w:val="36"/>
          <w:sz w:val="45"/>
          <w:szCs w:val="45"/>
        </w:rPr>
      </w:pPr>
      <w:r w:rsidRPr="004854BA">
        <w:rPr>
          <w:rFonts w:ascii="MyriadPro" w:eastAsia="Times New Roman" w:hAnsi="MyriadPro" w:cs="Times New Roman"/>
          <w:b/>
          <w:bCs/>
          <w:color w:val="838383"/>
          <w:kern w:val="36"/>
          <w:sz w:val="45"/>
          <w:szCs w:val="45"/>
        </w:rPr>
        <w:t>Öğrenme Stilleri (Veliler için)</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Öğrenme Stilleri</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xml:space="preserve">  Eve yeni bir elektronik alet aldığınızda oturup kullanma kılavuzunu baştan sona okuyup sonra mı çalıştırırsınız yoksa deneme yanılma yöntemi ile düğmelere </w:t>
      </w:r>
      <w:proofErr w:type="gramStart"/>
      <w:r w:rsidRPr="004854BA">
        <w:rPr>
          <w:rFonts w:ascii="MyriadPro" w:eastAsia="Times New Roman" w:hAnsi="MyriadPro" w:cs="Times New Roman"/>
          <w:color w:val="212529"/>
          <w:sz w:val="24"/>
          <w:szCs w:val="24"/>
        </w:rPr>
        <w:t>basarak,menüyü</w:t>
      </w:r>
      <w:proofErr w:type="gramEnd"/>
      <w:r w:rsidRPr="004854BA">
        <w:rPr>
          <w:rFonts w:ascii="MyriadPro" w:eastAsia="Times New Roman" w:hAnsi="MyriadPro" w:cs="Times New Roman"/>
          <w:color w:val="212529"/>
          <w:sz w:val="24"/>
          <w:szCs w:val="24"/>
        </w:rPr>
        <w:t xml:space="preserve"> kurcalayarak aletin özelliklerini kendiniz mi keşfedersiniz? Bir bilgiyi araştırmak istediğinizde internetin başına geçip saatlerce konu ile ilgili sitelere mi bakarsınız, yoksa çevrenizdeki kişilerden bilgi ve fikir almayı mı tercih edersiniz? Gördünüz şeyler mi yoksa dinledikleriniz mi daha çok aklınızda kalır=...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Öğrenme stili, her bireyin bilgili en etkili öğrenme şekli, yöntemi demektir. Kimimiz dinleyerek kimimiz görerek kimimiz uygulayarak daha iyi öğreniriz. Bireyin kendi öğrenme tarzını keşfetmesi, kendine en uygun öğrenme yöntemlerini fark edip, kullanması hayattaki uyum ve başarısının artması anlamına gelir.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Çocuklar için öğrenme hayatın ilk gününden itibaren bir yaşam tarzıdır aslında. Günlerinin her anını öğrenerek geçirirler. Öğrenme kavramını sadece akademik hayatla ya da yeni bir bilginin öğrenilmesi olarak görmek oldukça sınırlı bir bakış açısıdır. Öğrenmek hayattır. Bu nedenle nasıl hayatı yaşamanın tek bir yolu ve doğrusu yoksa öğrenmenin de tek bir tarzı olamaz. Ama yine de öğrenmenin tarzlarını gruplamak gerekirse 3 temel yöntem üzerinde durulabilir.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xml:space="preserve">İşitsel: İşitsel becerileri güçlü olan bireyler, dinleyerek öğrenmeyi tercih ederler. Aslında en geleneksel, okullarda sıklıkla kullanılan öğrenme yöntemi de budur. Bu yönü güçlü olan çocuklar okulda avantajlı duruma </w:t>
      </w:r>
      <w:proofErr w:type="gramStart"/>
      <w:r w:rsidRPr="004854BA">
        <w:rPr>
          <w:rFonts w:ascii="MyriadPro" w:eastAsia="Times New Roman" w:hAnsi="MyriadPro" w:cs="Times New Roman"/>
          <w:color w:val="212529"/>
          <w:sz w:val="24"/>
          <w:szCs w:val="24"/>
        </w:rPr>
        <w:t>geçebilirler.Bilgiler</w:t>
      </w:r>
      <w:proofErr w:type="gramEnd"/>
      <w:r w:rsidRPr="004854BA">
        <w:rPr>
          <w:rFonts w:ascii="MyriadPro" w:eastAsia="Times New Roman" w:hAnsi="MyriadPro" w:cs="Times New Roman"/>
          <w:color w:val="212529"/>
          <w:sz w:val="24"/>
          <w:szCs w:val="24"/>
        </w:rPr>
        <w:t xml:space="preserve"> işitsel olarak sunulduğunda daha kolay takip ederler, dinlemeyi okumaya tercih edebililer. Sınava hazırlanırken kendi başına okumak yerine biri onlara anlattığında ya da kendileri yüksek sesle tekrarladıklarında bilgiyi daha kolay öğrenirler.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İşitsel öğrenmeyi desteklemek için;</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Ders çalışırken yüksek sesle okumak, daha sonra dinlemek üzere bunları kaydetmek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Kelime oyunları oynamak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lastRenderedPageBreak/>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xml:space="preserve">- Birlikte </w:t>
      </w:r>
      <w:proofErr w:type="gramStart"/>
      <w:r w:rsidRPr="004854BA">
        <w:rPr>
          <w:rFonts w:ascii="MyriadPro" w:eastAsia="Times New Roman" w:hAnsi="MyriadPro" w:cs="Times New Roman"/>
          <w:color w:val="212529"/>
          <w:sz w:val="24"/>
          <w:szCs w:val="24"/>
        </w:rPr>
        <w:t>hikayeler</w:t>
      </w:r>
      <w:proofErr w:type="gramEnd"/>
      <w:r w:rsidRPr="004854BA">
        <w:rPr>
          <w:rFonts w:ascii="MyriadPro" w:eastAsia="Times New Roman" w:hAnsi="MyriadPro" w:cs="Times New Roman"/>
          <w:color w:val="212529"/>
          <w:sz w:val="24"/>
          <w:szCs w:val="24"/>
        </w:rPr>
        <w:t xml:space="preserve"> yaratmak, bunları kaydetmek ya da yazıya geçirmek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Arkadaşları ya da sizinle birlikte anlatarak, tartışarak ders çalışabileceği ortam oluşturmak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Görsel: Görsel becerileri güçlü olan çocuklar için izlemek öğrenmenin en etkili yoludur. Resimler, grafikler, şekiller öğrenmenin kalitesini arttırır. Görsel uyaranlar dikkatini çeker, sadece düz yazılı bir metni okumak onlara sıkıcı gelebilir, resim ve şemalar ile desteklenmiş öğrenme materyaline daha çok ilgi gösterirler.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Görsel öğrenmeyi desteklemek için:</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xml:space="preserve">- Önemli </w:t>
      </w:r>
      <w:proofErr w:type="gramStart"/>
      <w:r w:rsidRPr="004854BA">
        <w:rPr>
          <w:rFonts w:ascii="MyriadPro" w:eastAsia="Times New Roman" w:hAnsi="MyriadPro" w:cs="Times New Roman"/>
          <w:color w:val="212529"/>
          <w:sz w:val="24"/>
          <w:szCs w:val="24"/>
        </w:rPr>
        <w:t>bilgiler , anahtar</w:t>
      </w:r>
      <w:proofErr w:type="gramEnd"/>
      <w:r w:rsidRPr="004854BA">
        <w:rPr>
          <w:rFonts w:ascii="MyriadPro" w:eastAsia="Times New Roman" w:hAnsi="MyriadPro" w:cs="Times New Roman"/>
          <w:color w:val="212529"/>
          <w:sz w:val="24"/>
          <w:szCs w:val="24"/>
        </w:rPr>
        <w:t xml:space="preserve"> kelimeler için hatırlatıcı kartlar hazırlamak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Okuma metnindeki anahtar kelimelerinin altını çizmek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grafik ve şemalarla öğrenilecek konuyu desteklemek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Planlama ve organizasyon gerektiren işlerde tablolar kullanmak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Ezberlenmesi gereken formül ve tanımları görsel kartlar haline getirip panoya asmak öğrenmeyi pekiştirecek yöntemler arasındadır.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Dokunsal/</w:t>
      </w:r>
      <w:proofErr w:type="spellStart"/>
      <w:r w:rsidRPr="004854BA">
        <w:rPr>
          <w:rFonts w:ascii="MyriadPro" w:eastAsia="Times New Roman" w:hAnsi="MyriadPro" w:cs="Times New Roman"/>
          <w:color w:val="212529"/>
          <w:sz w:val="24"/>
          <w:szCs w:val="24"/>
        </w:rPr>
        <w:t>Kinestetik</w:t>
      </w:r>
      <w:proofErr w:type="spellEnd"/>
      <w:r w:rsidRPr="004854BA">
        <w:rPr>
          <w:rFonts w:ascii="MyriadPro" w:eastAsia="Times New Roman" w:hAnsi="MyriadPro" w:cs="Times New Roman"/>
          <w:color w:val="212529"/>
          <w:sz w:val="24"/>
          <w:szCs w:val="24"/>
        </w:rPr>
        <w:t xml:space="preserve">: Fiziksel ya da hareket ederek öğrenme becerilerine sahip olan çocuklar için öğrenme materyali ve ortamının hareketli olması önemlidir. Bir aletin nasıl çalıştığını izlemek, dokunmak, aktif olarak süreçte yer almak öğrenmeyi daha etkili kılar. Genel olarak özellikle okul öncesi dönemde çocuklar fiziksel olarak öğrenmeyi daha çok kullanırlar. Dikkat süreleri kısa olduğu için ilgiyi canlı tutmayı sağlayan en önemli etken aktif olarak öğrenmenin bir parçası </w:t>
      </w:r>
      <w:proofErr w:type="gramStart"/>
      <w:r w:rsidRPr="004854BA">
        <w:rPr>
          <w:rFonts w:ascii="MyriadPro" w:eastAsia="Times New Roman" w:hAnsi="MyriadPro" w:cs="Times New Roman"/>
          <w:color w:val="212529"/>
          <w:sz w:val="24"/>
          <w:szCs w:val="24"/>
        </w:rPr>
        <w:t>olmalarıdır.Öğrenmek</w:t>
      </w:r>
      <w:proofErr w:type="gramEnd"/>
      <w:r w:rsidRPr="004854BA">
        <w:rPr>
          <w:rFonts w:ascii="MyriadPro" w:eastAsia="Times New Roman" w:hAnsi="MyriadPro" w:cs="Times New Roman"/>
          <w:color w:val="212529"/>
          <w:sz w:val="24"/>
          <w:szCs w:val="24"/>
        </w:rPr>
        <w:t xml:space="preserve"> için işin mutfağında olmayı tercih ederler.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lastRenderedPageBreak/>
        <w:t>Dokunsal/</w:t>
      </w:r>
      <w:proofErr w:type="spellStart"/>
      <w:r w:rsidRPr="004854BA">
        <w:rPr>
          <w:rFonts w:ascii="MyriadPro" w:eastAsia="Times New Roman" w:hAnsi="MyriadPro" w:cs="Times New Roman"/>
          <w:color w:val="212529"/>
          <w:sz w:val="24"/>
          <w:szCs w:val="24"/>
        </w:rPr>
        <w:t>Kinestetik</w:t>
      </w:r>
      <w:proofErr w:type="spellEnd"/>
      <w:r w:rsidRPr="004854BA">
        <w:rPr>
          <w:rFonts w:ascii="MyriadPro" w:eastAsia="Times New Roman" w:hAnsi="MyriadPro" w:cs="Times New Roman"/>
          <w:color w:val="212529"/>
          <w:sz w:val="24"/>
          <w:szCs w:val="24"/>
        </w:rPr>
        <w:t xml:space="preserve"> öğrenmeyi desteklemek için:</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Öğrendiklerini gösterebilecekleri ortamlar hazırlamak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Çevre gezilerine katılmak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Laboratuar ortamı öğrenmeleri için en ideal ortamlardır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Evde deneyler yapması, modeller üretebilmesi için uygun ortam ve fırsatlar hazırlamak</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Anne-babalara öneriler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Çocuğunuzun bireysel özelliklerinin, güçlü yanlarının farkında olun, hangi ortam ve durumlarda daha etkili öğrendiğini gözlemleyin.</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Öğrenme tarzları kişiden kişiye farklılık gösterir, sizini için etkili ve verimli olan bir yöntem çocuğunuz için işlevsel olmayabilir. Siz dinleyerek öğrenirken çocuğunuz görsel bir öğrenici olabilir. Genel olarak çocuklar için aktif olarak öğrenmeye katılabildikleri öğrenme fırsatları daha verimli ve etkili olacaktır.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Düşünce becerilerinin gelişimi somuttan soyuta doğru gerçekleşir. Yeni bilgiler ve becerileri öğretirken ilk olarak somut öğrenme fırsatları sunmak (örneğin para kavramını öğretirken ilk olarak evde alışveriş oyunu oynamak sonra markete birlikte gitmek) daha sonra soyut becerileri (para hesabı ile ilgili yazılı- sözlü-zihinden problemleri çözmek) destelemek etkili olacaktır.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xml:space="preserve">Öğrenme tarzı ne olursa olsun okul öncesi dönemden itibaren çocuğun problem çözme ve düşünme becerilerini desteklemeye yönelik etkinlikler ileriki yıllardaki öğrenmeyi olumlu olarak destekleyecektir. Olaylar karşısında farklı bakış açısına sahip olabilmek, saçmada olsa </w:t>
      </w:r>
      <w:r w:rsidRPr="004854BA">
        <w:rPr>
          <w:rFonts w:ascii="MyriadPro" w:eastAsia="Times New Roman" w:hAnsi="MyriadPro" w:cs="Times New Roman"/>
          <w:color w:val="212529"/>
          <w:sz w:val="24"/>
          <w:szCs w:val="24"/>
        </w:rPr>
        <w:lastRenderedPageBreak/>
        <w:t>değişik çözüm alternatifleri yaratabilmek, düşünme becerilerindeki esnekliği koruyabilmek öğrenme için birincil koşuldur.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Okul öncesi dönemden itibaren oyun ve oyuncak seçiminde farklı becerileri destekleyen seçimler yapmak, tek bir alana yatırım yapmaktansa çocuğun görsel, işitsel bedensel ve bilişsel becerilerini geliştirmesine fırsat sağlamada önemlidir.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xml:space="preserve">Öğrenme için </w:t>
      </w:r>
      <w:proofErr w:type="gramStart"/>
      <w:r w:rsidRPr="004854BA">
        <w:rPr>
          <w:rFonts w:ascii="MyriadPro" w:eastAsia="Times New Roman" w:hAnsi="MyriadPro" w:cs="Times New Roman"/>
          <w:color w:val="212529"/>
          <w:sz w:val="24"/>
          <w:szCs w:val="24"/>
        </w:rPr>
        <w:t>motivasyon</w:t>
      </w:r>
      <w:proofErr w:type="gramEnd"/>
      <w:r w:rsidRPr="004854BA">
        <w:rPr>
          <w:rFonts w:ascii="MyriadPro" w:eastAsia="Times New Roman" w:hAnsi="MyriadPro" w:cs="Times New Roman"/>
          <w:color w:val="212529"/>
          <w:sz w:val="24"/>
          <w:szCs w:val="24"/>
        </w:rPr>
        <w:t xml:space="preserve"> şarttır. Öğrenilecek materyalin çocuğun ilgisini çekmesi, öğrenmek için istek duyması materyalinin nasıl sunulduğu ile yakından ilgilidir. Hayvanlar hakkında 10 sayfalık bir yazıyı okumaktansa o konu ile ilgili bir </w:t>
      </w:r>
      <w:proofErr w:type="spellStart"/>
      <w:r w:rsidRPr="004854BA">
        <w:rPr>
          <w:rFonts w:ascii="MyriadPro" w:eastAsia="Times New Roman" w:hAnsi="MyriadPro" w:cs="Times New Roman"/>
          <w:color w:val="212529"/>
          <w:sz w:val="24"/>
          <w:szCs w:val="24"/>
        </w:rPr>
        <w:t>cd</w:t>
      </w:r>
      <w:proofErr w:type="spellEnd"/>
      <w:r w:rsidRPr="004854BA">
        <w:rPr>
          <w:rFonts w:ascii="MyriadPro" w:eastAsia="Times New Roman" w:hAnsi="MyriadPro" w:cs="Times New Roman"/>
          <w:color w:val="212529"/>
          <w:sz w:val="24"/>
          <w:szCs w:val="24"/>
        </w:rPr>
        <w:t>´</w:t>
      </w:r>
      <w:proofErr w:type="spellStart"/>
      <w:r w:rsidRPr="004854BA">
        <w:rPr>
          <w:rFonts w:ascii="MyriadPro" w:eastAsia="Times New Roman" w:hAnsi="MyriadPro" w:cs="Times New Roman"/>
          <w:color w:val="212529"/>
          <w:sz w:val="24"/>
          <w:szCs w:val="24"/>
        </w:rPr>
        <w:t>yi</w:t>
      </w:r>
      <w:proofErr w:type="spellEnd"/>
      <w:r w:rsidRPr="004854BA">
        <w:rPr>
          <w:rFonts w:ascii="MyriadPro" w:eastAsia="Times New Roman" w:hAnsi="MyriadPro" w:cs="Times New Roman"/>
          <w:color w:val="212529"/>
          <w:sz w:val="24"/>
          <w:szCs w:val="24"/>
        </w:rPr>
        <w:t xml:space="preserve"> izlemek, hayvanat bahçesini ziyaret etmek daha verimli olabilir.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Birden fazla yöntemi bir arada kullanmak öğrenilecek bilginin kalıcılığını destekler. Aynı bilgiyi hem sözel hem görsel olarak sunmak çocuğun daha kolay öğrenmesine yardımcı olur.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Geleneksel yöntemlerle yetişmiş ebeveynler olarak yeni öğrenme tarzlarına uyum sağlamak, yaratıcılığınızı kullanarak farklı öğrenme fırsatları hazırlamak her zaman kolay olmayabilir. Ama sizlerde kendi öğrenme tarzlarınızı keşfedip, eğitim alanındaki yeni gelişmeleri takip ederseniz çocuğunuzun öğrenmesini destekleyebilirsiniz</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Öğrenme sadece okulda gerçekleşmez hatta okula başlama çağına kadar geçen ilk 7 yıl çocuğun gelişimindeki en önemli, en verimli ve öğrenmenin en fazla olduğu yıllardır. Yani gelecek için yapılacak yatırımın en gerekli olduğu yılar çocuk ve anne-babanın en yoğun birlikte olduğu yıllardır.</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 </w:t>
      </w:r>
    </w:p>
    <w:p w:rsidR="004854BA" w:rsidRPr="004854BA" w:rsidRDefault="004854BA" w:rsidP="004854BA">
      <w:pPr>
        <w:shd w:val="clear" w:color="auto" w:fill="FFFFFF"/>
        <w:spacing w:before="100" w:beforeAutospacing="1" w:after="100" w:afterAutospacing="1" w:line="240" w:lineRule="auto"/>
        <w:rPr>
          <w:rFonts w:ascii="MyriadPro" w:eastAsia="Times New Roman" w:hAnsi="MyriadPro" w:cs="Times New Roman"/>
          <w:color w:val="212529"/>
          <w:sz w:val="24"/>
          <w:szCs w:val="24"/>
        </w:rPr>
      </w:pPr>
      <w:r w:rsidRPr="004854BA">
        <w:rPr>
          <w:rFonts w:ascii="MyriadPro" w:eastAsia="Times New Roman" w:hAnsi="MyriadPro" w:cs="Times New Roman"/>
          <w:color w:val="212529"/>
          <w:sz w:val="24"/>
          <w:szCs w:val="24"/>
        </w:rPr>
        <w:t>Öğrenmenin miktarından daha önemli olan öğrenmenin kalitesidir. Ezbere dayalı öğrenme yöntemlerindense keşfetmeyi, düşünmeyi, aktif olmayı destekleyen öğrenme yöntemleri daha kaliteli ve kalıcı bilgiye sahip olmayı destekl</w:t>
      </w:r>
    </w:p>
    <w:p w:rsidR="000C7F6B" w:rsidRDefault="000C7F6B"/>
    <w:sectPr w:rsidR="000C7F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854BA"/>
    <w:rsid w:val="000C7F6B"/>
    <w:rsid w:val="004854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854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54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5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erik-begen">
    <w:name w:val="icerik-begen"/>
    <w:basedOn w:val="VarsaylanParagrafYazTipi"/>
    <w:rsid w:val="004854BA"/>
  </w:style>
  <w:style w:type="character" w:customStyle="1" w:styleId="icerik-tarihi">
    <w:name w:val="icerik-tarihi"/>
    <w:basedOn w:val="VarsaylanParagrafYazTipi"/>
    <w:rsid w:val="004854BA"/>
  </w:style>
  <w:style w:type="character" w:customStyle="1" w:styleId="icerik-saati">
    <w:name w:val="icerik-saati"/>
    <w:basedOn w:val="VarsaylanParagrafYazTipi"/>
    <w:rsid w:val="004854BA"/>
  </w:style>
</w:styles>
</file>

<file path=word/webSettings.xml><?xml version="1.0" encoding="utf-8"?>
<w:webSettings xmlns:r="http://schemas.openxmlformats.org/officeDocument/2006/relationships" xmlns:w="http://schemas.openxmlformats.org/wordprocessingml/2006/main">
  <w:divs>
    <w:div w:id="974259681">
      <w:bodyDiv w:val="1"/>
      <w:marLeft w:val="0"/>
      <w:marRight w:val="0"/>
      <w:marTop w:val="0"/>
      <w:marBottom w:val="0"/>
      <w:divBdr>
        <w:top w:val="none" w:sz="0" w:space="0" w:color="auto"/>
        <w:left w:val="none" w:sz="0" w:space="0" w:color="auto"/>
        <w:bottom w:val="none" w:sz="0" w:space="0" w:color="auto"/>
        <w:right w:val="none" w:sz="0" w:space="0" w:color="auto"/>
      </w:divBdr>
      <w:divsChild>
        <w:div w:id="182677512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OGR7</dc:creator>
  <cp:keywords/>
  <dc:description/>
  <cp:lastModifiedBy>OGR7</cp:lastModifiedBy>
  <cp:revision>3</cp:revision>
  <dcterms:created xsi:type="dcterms:W3CDTF">2019-11-06T07:09:00Z</dcterms:created>
  <dcterms:modified xsi:type="dcterms:W3CDTF">2019-11-06T07:10:00Z</dcterms:modified>
</cp:coreProperties>
</file>